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D699" w14:textId="1D7392AF" w:rsidR="009F0BB9" w:rsidRPr="00A4767D" w:rsidRDefault="00A4767D" w:rsidP="00A4767D">
      <w:pPr>
        <w:jc w:val="center"/>
        <w:rPr>
          <w:rFonts w:ascii="黑体" w:eastAsia="黑体" w:hAnsi="黑体"/>
          <w:sz w:val="32"/>
          <w:szCs w:val="32"/>
        </w:rPr>
      </w:pPr>
      <w:r w:rsidRPr="00A4767D">
        <w:rPr>
          <w:rFonts w:ascii="黑体" w:eastAsia="黑体" w:hAnsi="黑体" w:hint="eastAsia"/>
          <w:sz w:val="32"/>
          <w:szCs w:val="32"/>
        </w:rPr>
        <w:t>中国武术协会单位会员</w:t>
      </w:r>
      <w:r w:rsidRPr="00A4767D">
        <w:rPr>
          <w:rFonts w:ascii="黑体" w:eastAsia="黑体" w:hAnsi="黑体"/>
          <w:sz w:val="32"/>
          <w:szCs w:val="32"/>
        </w:rPr>
        <w:t>申请指南</w:t>
      </w:r>
    </w:p>
    <w:p w14:paraId="691B21E8" w14:textId="32D646A9" w:rsidR="005B5D9F" w:rsidRPr="007522C0" w:rsidRDefault="00A4767D" w:rsidP="00A4767D">
      <w:pPr>
        <w:jc w:val="left"/>
        <w:rPr>
          <w:rFonts w:ascii="仿宋" w:eastAsia="仿宋" w:hAnsi="仿宋"/>
          <w:b/>
          <w:bCs/>
          <w:sz w:val="32"/>
          <w:szCs w:val="32"/>
        </w:rPr>
      </w:pPr>
      <w:r>
        <w:rPr>
          <w:rFonts w:ascii="仿宋" w:eastAsia="仿宋" w:hAnsi="仿宋" w:hint="eastAsia"/>
          <w:sz w:val="32"/>
          <w:szCs w:val="32"/>
        </w:rPr>
        <w:t xml:space="preserve"> </w:t>
      </w:r>
      <w:r w:rsidRPr="007522C0">
        <w:rPr>
          <w:rFonts w:ascii="仿宋" w:eastAsia="仿宋" w:hAnsi="仿宋"/>
          <w:b/>
          <w:bCs/>
          <w:sz w:val="32"/>
          <w:szCs w:val="32"/>
        </w:rPr>
        <w:t xml:space="preserve"> </w:t>
      </w:r>
      <w:bookmarkStart w:id="0" w:name="_Hlk68115473"/>
      <w:r w:rsidR="002E36E5" w:rsidRPr="007522C0">
        <w:rPr>
          <w:rFonts w:ascii="仿宋" w:eastAsia="仿宋" w:hAnsi="仿宋" w:hint="eastAsia"/>
          <w:b/>
          <w:bCs/>
          <w:sz w:val="32"/>
          <w:szCs w:val="32"/>
        </w:rPr>
        <w:t>一、</w:t>
      </w:r>
      <w:r w:rsidR="005B5D9F" w:rsidRPr="007522C0">
        <w:rPr>
          <w:rFonts w:ascii="仿宋" w:eastAsia="仿宋" w:hAnsi="仿宋" w:hint="eastAsia"/>
          <w:b/>
          <w:bCs/>
          <w:sz w:val="32"/>
          <w:szCs w:val="32"/>
        </w:rPr>
        <w:t>申请成为中国武术协会</w:t>
      </w:r>
      <w:bookmarkEnd w:id="0"/>
      <w:r w:rsidR="005B5D9F" w:rsidRPr="007522C0">
        <w:rPr>
          <w:rFonts w:ascii="仿宋" w:eastAsia="仿宋" w:hAnsi="仿宋" w:hint="eastAsia"/>
          <w:b/>
          <w:bCs/>
          <w:sz w:val="32"/>
          <w:szCs w:val="32"/>
        </w:rPr>
        <w:t>单位会员的条件：</w:t>
      </w:r>
    </w:p>
    <w:p w14:paraId="039DE545" w14:textId="74044FF1" w:rsidR="00A4767D" w:rsidRDefault="005B5D9F" w:rsidP="005B5D9F">
      <w:pPr>
        <w:ind w:firstLineChars="200" w:firstLine="640"/>
        <w:jc w:val="left"/>
        <w:rPr>
          <w:rFonts w:ascii="仿宋" w:eastAsia="仿宋" w:hAnsi="仿宋"/>
          <w:sz w:val="32"/>
          <w:szCs w:val="32"/>
        </w:rPr>
      </w:pPr>
      <w:r>
        <w:rPr>
          <w:rFonts w:ascii="仿宋" w:eastAsia="仿宋" w:hAnsi="仿宋" w:hint="eastAsia"/>
          <w:sz w:val="32"/>
          <w:szCs w:val="32"/>
        </w:rPr>
        <w:t>1、</w:t>
      </w:r>
      <w:r w:rsidR="002E36E5">
        <w:rPr>
          <w:rFonts w:ascii="仿宋" w:eastAsia="仿宋" w:hAnsi="仿宋" w:hint="eastAsia"/>
          <w:sz w:val="32"/>
          <w:szCs w:val="32"/>
        </w:rPr>
        <w:t>云南</w:t>
      </w:r>
      <w:r>
        <w:rPr>
          <w:rFonts w:ascii="仿宋" w:eastAsia="仿宋" w:hAnsi="仿宋" w:hint="eastAsia"/>
          <w:sz w:val="32"/>
          <w:szCs w:val="32"/>
        </w:rPr>
        <w:t>省武术协</w:t>
      </w:r>
      <w:r w:rsidR="002E36E5">
        <w:rPr>
          <w:rFonts w:ascii="仿宋" w:eastAsia="仿宋" w:hAnsi="仿宋" w:hint="eastAsia"/>
          <w:sz w:val="32"/>
          <w:szCs w:val="32"/>
        </w:rPr>
        <w:t>会</w:t>
      </w:r>
      <w:r>
        <w:rPr>
          <w:rFonts w:ascii="仿宋" w:eastAsia="仿宋" w:hAnsi="仿宋" w:hint="eastAsia"/>
          <w:sz w:val="32"/>
          <w:szCs w:val="32"/>
        </w:rPr>
        <w:t>区域性会员（含甲乙类）</w:t>
      </w:r>
      <w:r w:rsidR="005C03C8">
        <w:rPr>
          <w:rFonts w:ascii="仿宋" w:eastAsia="仿宋" w:hAnsi="仿宋" w:hint="eastAsia"/>
          <w:sz w:val="32"/>
          <w:szCs w:val="32"/>
        </w:rPr>
        <w:t>。</w:t>
      </w:r>
    </w:p>
    <w:p w14:paraId="0AAC07E3" w14:textId="7B5AE0FF" w:rsidR="00A4767D" w:rsidRDefault="005B5D9F" w:rsidP="005B5D9F">
      <w:pPr>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、云南省武术协会甲类专业性和院校类</w:t>
      </w:r>
      <w:r>
        <w:rPr>
          <w:rFonts w:ascii="仿宋" w:eastAsia="仿宋" w:hAnsi="仿宋" w:hint="eastAsia"/>
          <w:sz w:val="32"/>
          <w:szCs w:val="32"/>
        </w:rPr>
        <w:t>会员</w:t>
      </w:r>
      <w:r w:rsidR="005C03C8">
        <w:rPr>
          <w:rFonts w:ascii="仿宋" w:eastAsia="仿宋" w:hAnsi="仿宋" w:hint="eastAsia"/>
          <w:sz w:val="32"/>
          <w:szCs w:val="32"/>
        </w:rPr>
        <w:t>。</w:t>
      </w:r>
    </w:p>
    <w:p w14:paraId="12B91F0D" w14:textId="01F225DC" w:rsidR="005B5D9F" w:rsidRPr="007522C0" w:rsidRDefault="005B5D9F" w:rsidP="00A4767D">
      <w:pPr>
        <w:jc w:val="left"/>
        <w:rPr>
          <w:rFonts w:ascii="仿宋" w:eastAsia="仿宋" w:hAnsi="仿宋"/>
          <w:b/>
          <w:bCs/>
          <w:sz w:val="32"/>
          <w:szCs w:val="32"/>
        </w:rPr>
      </w:pPr>
      <w:r>
        <w:rPr>
          <w:rFonts w:ascii="仿宋" w:eastAsia="仿宋" w:hAnsi="仿宋"/>
          <w:sz w:val="32"/>
          <w:szCs w:val="32"/>
        </w:rPr>
        <w:t xml:space="preserve"> </w:t>
      </w:r>
      <w:r w:rsidRPr="007522C0">
        <w:rPr>
          <w:rFonts w:ascii="仿宋" w:eastAsia="仿宋" w:hAnsi="仿宋"/>
          <w:b/>
          <w:bCs/>
          <w:sz w:val="32"/>
          <w:szCs w:val="32"/>
        </w:rPr>
        <w:t xml:space="preserve"> </w:t>
      </w:r>
      <w:r w:rsidRPr="007522C0">
        <w:rPr>
          <w:rFonts w:ascii="仿宋" w:eastAsia="仿宋" w:hAnsi="仿宋" w:hint="eastAsia"/>
          <w:b/>
          <w:bCs/>
          <w:sz w:val="32"/>
          <w:szCs w:val="32"/>
        </w:rPr>
        <w:t>二、</w:t>
      </w:r>
      <w:r w:rsidRPr="007522C0">
        <w:rPr>
          <w:rFonts w:ascii="仿宋" w:eastAsia="仿宋" w:hAnsi="仿宋" w:hint="eastAsia"/>
          <w:b/>
          <w:bCs/>
          <w:sz w:val="32"/>
          <w:szCs w:val="32"/>
        </w:rPr>
        <w:t>申请成为中国武术协会单位会员</w:t>
      </w:r>
      <w:r w:rsidRPr="007522C0">
        <w:rPr>
          <w:rFonts w:ascii="仿宋" w:eastAsia="仿宋" w:hAnsi="仿宋" w:hint="eastAsia"/>
          <w:b/>
          <w:bCs/>
          <w:sz w:val="32"/>
          <w:szCs w:val="32"/>
        </w:rPr>
        <w:t>的步骤：</w:t>
      </w:r>
    </w:p>
    <w:p w14:paraId="41A32AB6" w14:textId="57616C6C" w:rsidR="005B5D9F" w:rsidRDefault="005B5D9F" w:rsidP="005B5D9F">
      <w:pPr>
        <w:ind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bookmarkStart w:id="1" w:name="_Hlk68116847"/>
      <w:r>
        <w:rPr>
          <w:rFonts w:ascii="仿宋" w:eastAsia="仿宋" w:hAnsi="仿宋" w:hint="eastAsia"/>
          <w:sz w:val="32"/>
          <w:szCs w:val="32"/>
        </w:rPr>
        <w:t>填写</w:t>
      </w:r>
      <w:r w:rsidR="005C03C8">
        <w:rPr>
          <w:rFonts w:ascii="仿宋" w:eastAsia="仿宋" w:hAnsi="仿宋" w:hint="eastAsia"/>
          <w:sz w:val="32"/>
          <w:szCs w:val="32"/>
        </w:rPr>
        <w:t>并提交</w:t>
      </w:r>
      <w:r>
        <w:rPr>
          <w:rFonts w:ascii="仿宋" w:eastAsia="仿宋" w:hAnsi="仿宋" w:hint="eastAsia"/>
          <w:sz w:val="32"/>
          <w:szCs w:val="32"/>
        </w:rPr>
        <w:t>《</w:t>
      </w:r>
      <w:bookmarkEnd w:id="1"/>
      <w:r w:rsidRPr="005B5D9F">
        <w:rPr>
          <w:rFonts w:ascii="仿宋" w:eastAsia="仿宋" w:hAnsi="仿宋" w:hint="eastAsia"/>
          <w:sz w:val="32"/>
          <w:szCs w:val="32"/>
        </w:rPr>
        <w:t>中国武术协会单位会员申报注册表</w:t>
      </w:r>
      <w:r>
        <w:rPr>
          <w:rFonts w:ascii="仿宋" w:eastAsia="仿宋" w:hAnsi="仿宋" w:hint="eastAsia"/>
          <w:sz w:val="32"/>
          <w:szCs w:val="32"/>
        </w:rPr>
        <w:t>》</w:t>
      </w:r>
      <w:r w:rsidR="005C03C8">
        <w:rPr>
          <w:rFonts w:ascii="仿宋" w:eastAsia="仿宋" w:hAnsi="仿宋" w:hint="eastAsia"/>
          <w:sz w:val="32"/>
          <w:szCs w:val="32"/>
        </w:rPr>
        <w:t>。</w:t>
      </w:r>
    </w:p>
    <w:p w14:paraId="0E42C204" w14:textId="561D82BF" w:rsidR="005B5D9F" w:rsidRDefault="005B5D9F" w:rsidP="005B5D9F">
      <w:pPr>
        <w:ind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005C03C8">
        <w:rPr>
          <w:rFonts w:ascii="仿宋" w:eastAsia="仿宋" w:hAnsi="仿宋" w:hint="eastAsia"/>
          <w:sz w:val="32"/>
          <w:szCs w:val="32"/>
        </w:rPr>
        <w:t>提交</w:t>
      </w:r>
      <w:r w:rsidR="005C03C8" w:rsidRPr="005C03C8">
        <w:rPr>
          <w:rFonts w:ascii="仿宋" w:eastAsia="仿宋" w:hAnsi="仿宋"/>
          <w:sz w:val="32"/>
          <w:szCs w:val="32"/>
        </w:rPr>
        <w:t>《社会团体法人登记证》</w:t>
      </w:r>
      <w:r w:rsidR="005C03C8" w:rsidRPr="005C03C8">
        <w:rPr>
          <w:rFonts w:ascii="仿宋" w:eastAsia="仿宋" w:hAnsi="仿宋" w:hint="eastAsia"/>
          <w:sz w:val="32"/>
          <w:szCs w:val="32"/>
        </w:rPr>
        <w:t>或《营业执照》</w:t>
      </w:r>
      <w:r w:rsidR="005C03C8" w:rsidRPr="005C03C8">
        <w:rPr>
          <w:rFonts w:ascii="仿宋" w:eastAsia="仿宋" w:hAnsi="仿宋"/>
          <w:sz w:val="32"/>
          <w:szCs w:val="32"/>
        </w:rPr>
        <w:t>复印件</w:t>
      </w:r>
      <w:r w:rsidR="005C03C8">
        <w:rPr>
          <w:rFonts w:ascii="仿宋" w:eastAsia="仿宋" w:hAnsi="仿宋" w:hint="eastAsia"/>
          <w:sz w:val="32"/>
          <w:szCs w:val="32"/>
        </w:rPr>
        <w:t>。</w:t>
      </w:r>
    </w:p>
    <w:p w14:paraId="452DCA9A" w14:textId="4F894ED0" w:rsidR="005C03C8" w:rsidRDefault="005C03C8" w:rsidP="005B5D9F">
      <w:pPr>
        <w:ind w:firstLine="640"/>
        <w:jc w:val="left"/>
        <w:rPr>
          <w:rFonts w:ascii="仿宋" w:eastAsia="仿宋" w:hAnsi="仿宋"/>
          <w:sz w:val="32"/>
          <w:szCs w:val="32"/>
        </w:rPr>
      </w:pPr>
      <w:r>
        <w:rPr>
          <w:rFonts w:ascii="仿宋" w:eastAsia="仿宋" w:hAnsi="仿宋" w:hint="eastAsia"/>
          <w:sz w:val="32"/>
          <w:szCs w:val="32"/>
        </w:rPr>
        <w:t>3、提交法人或负责人身份证</w:t>
      </w:r>
      <w:r w:rsidRPr="005C03C8">
        <w:rPr>
          <w:rFonts w:ascii="仿宋" w:eastAsia="仿宋" w:hAnsi="仿宋"/>
          <w:sz w:val="32"/>
          <w:szCs w:val="32"/>
        </w:rPr>
        <w:t>复印件</w:t>
      </w:r>
      <w:r>
        <w:rPr>
          <w:rFonts w:ascii="仿宋" w:eastAsia="仿宋" w:hAnsi="仿宋" w:hint="eastAsia"/>
          <w:sz w:val="32"/>
          <w:szCs w:val="32"/>
        </w:rPr>
        <w:t>。</w:t>
      </w:r>
    </w:p>
    <w:p w14:paraId="61A16AC3" w14:textId="1F1E0A99" w:rsidR="005C03C8" w:rsidRDefault="005C03C8" w:rsidP="005B5D9F">
      <w:pPr>
        <w:ind w:firstLine="640"/>
        <w:jc w:val="left"/>
        <w:rPr>
          <w:rFonts w:ascii="仿宋" w:eastAsia="仿宋" w:hAnsi="仿宋"/>
          <w:sz w:val="32"/>
          <w:szCs w:val="32"/>
        </w:rPr>
      </w:pPr>
      <w:r>
        <w:rPr>
          <w:rFonts w:ascii="仿宋" w:eastAsia="仿宋" w:hAnsi="仿宋" w:hint="eastAsia"/>
          <w:sz w:val="32"/>
          <w:szCs w:val="32"/>
        </w:rPr>
        <w:t>4、乙类</w:t>
      </w:r>
      <w:r w:rsidRPr="005C03C8">
        <w:rPr>
          <w:rFonts w:ascii="仿宋" w:eastAsia="仿宋" w:hAnsi="仿宋"/>
          <w:sz w:val="32"/>
          <w:szCs w:val="32"/>
        </w:rPr>
        <w:t>区域性单位会员</w:t>
      </w:r>
      <w:r>
        <w:rPr>
          <w:rFonts w:ascii="仿宋" w:eastAsia="仿宋" w:hAnsi="仿宋" w:hint="eastAsia"/>
          <w:sz w:val="32"/>
          <w:szCs w:val="32"/>
        </w:rPr>
        <w:t>须由甲类</w:t>
      </w:r>
      <w:r w:rsidRPr="005C03C8">
        <w:rPr>
          <w:rFonts w:ascii="仿宋" w:eastAsia="仿宋" w:hAnsi="仿宋"/>
          <w:sz w:val="32"/>
          <w:szCs w:val="32"/>
        </w:rPr>
        <w:t>级区域性单位会员审核盖章。</w:t>
      </w:r>
    </w:p>
    <w:p w14:paraId="5E8942C2" w14:textId="7B0407F8" w:rsidR="000A145E" w:rsidRDefault="000A145E" w:rsidP="005B5D9F">
      <w:pPr>
        <w:ind w:firstLine="640"/>
        <w:jc w:val="left"/>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、上述村料提交全后由省武协审核盖章后报中国武协批准后交纳想关费用。</w:t>
      </w:r>
    </w:p>
    <w:p w14:paraId="64B29CCB" w14:textId="068690FF" w:rsidR="000A145E" w:rsidRPr="000A145E" w:rsidRDefault="000A145E" w:rsidP="005B5D9F">
      <w:pPr>
        <w:ind w:firstLine="640"/>
        <w:jc w:val="left"/>
        <w:rPr>
          <w:rFonts w:ascii="仿宋" w:eastAsia="仿宋" w:hAnsi="仿宋" w:hint="eastAsia"/>
          <w:sz w:val="32"/>
          <w:szCs w:val="32"/>
        </w:rPr>
      </w:pPr>
      <w:r>
        <w:rPr>
          <w:rFonts w:ascii="仿宋" w:eastAsia="仿宋" w:hAnsi="仿宋" w:hint="eastAsia"/>
          <w:sz w:val="32"/>
          <w:szCs w:val="32"/>
        </w:rPr>
        <w:t>6、中国武协收到注册费后寄送《证书》</w:t>
      </w:r>
    </w:p>
    <w:p w14:paraId="04D511A2" w14:textId="7D122633" w:rsidR="00A4767D" w:rsidRDefault="00A4767D" w:rsidP="00A4767D">
      <w:pPr>
        <w:jc w:val="left"/>
        <w:rPr>
          <w:rFonts w:ascii="仿宋" w:eastAsia="仿宋" w:hAnsi="仿宋"/>
          <w:sz w:val="32"/>
          <w:szCs w:val="32"/>
        </w:rPr>
      </w:pPr>
    </w:p>
    <w:p w14:paraId="3C507521" w14:textId="75AA3D8A" w:rsidR="00A4767D" w:rsidRDefault="00A4767D" w:rsidP="00A4767D">
      <w:pPr>
        <w:jc w:val="left"/>
        <w:rPr>
          <w:rFonts w:ascii="仿宋" w:eastAsia="仿宋" w:hAnsi="仿宋"/>
          <w:sz w:val="32"/>
          <w:szCs w:val="32"/>
        </w:rPr>
      </w:pPr>
    </w:p>
    <w:p w14:paraId="1F07CD13" w14:textId="095301C9" w:rsidR="00A4767D" w:rsidRDefault="00A4767D" w:rsidP="00A4767D">
      <w:pPr>
        <w:jc w:val="left"/>
        <w:rPr>
          <w:rFonts w:ascii="仿宋" w:eastAsia="仿宋" w:hAnsi="仿宋"/>
          <w:sz w:val="32"/>
          <w:szCs w:val="32"/>
        </w:rPr>
      </w:pPr>
    </w:p>
    <w:p w14:paraId="5078321E" w14:textId="2E278849" w:rsidR="00A4767D" w:rsidRDefault="00A4767D" w:rsidP="00A4767D">
      <w:pPr>
        <w:jc w:val="left"/>
        <w:rPr>
          <w:rFonts w:ascii="仿宋" w:eastAsia="仿宋" w:hAnsi="仿宋"/>
          <w:sz w:val="32"/>
          <w:szCs w:val="32"/>
        </w:rPr>
      </w:pPr>
    </w:p>
    <w:p w14:paraId="3DA414C3" w14:textId="77777777" w:rsidR="00A4767D" w:rsidRPr="00A4767D" w:rsidRDefault="00A4767D" w:rsidP="00A4767D">
      <w:pPr>
        <w:jc w:val="left"/>
        <w:rPr>
          <w:rFonts w:ascii="仿宋" w:eastAsia="仿宋" w:hAnsi="仿宋" w:hint="eastAsia"/>
          <w:sz w:val="32"/>
          <w:szCs w:val="32"/>
        </w:rPr>
      </w:pPr>
    </w:p>
    <w:p w14:paraId="3437EA8C" w14:textId="77777777" w:rsidR="000A145E" w:rsidRDefault="000A145E" w:rsidP="00A4767D">
      <w:pPr>
        <w:jc w:val="center"/>
        <w:rPr>
          <w:rFonts w:ascii="黑体" w:eastAsia="黑体" w:hAnsi="黑体"/>
          <w:sz w:val="32"/>
          <w:szCs w:val="32"/>
        </w:rPr>
      </w:pPr>
    </w:p>
    <w:p w14:paraId="5A78585A" w14:textId="77777777" w:rsidR="000A145E" w:rsidRDefault="000A145E" w:rsidP="00A4767D">
      <w:pPr>
        <w:jc w:val="center"/>
        <w:rPr>
          <w:rFonts w:ascii="黑体" w:eastAsia="黑体" w:hAnsi="黑体"/>
          <w:sz w:val="32"/>
          <w:szCs w:val="32"/>
        </w:rPr>
      </w:pPr>
    </w:p>
    <w:p w14:paraId="68305551" w14:textId="77777777" w:rsidR="000A145E" w:rsidRDefault="000A145E" w:rsidP="00A4767D">
      <w:pPr>
        <w:jc w:val="center"/>
        <w:rPr>
          <w:rFonts w:ascii="黑体" w:eastAsia="黑体" w:hAnsi="黑体"/>
          <w:sz w:val="32"/>
          <w:szCs w:val="32"/>
        </w:rPr>
      </w:pPr>
    </w:p>
    <w:p w14:paraId="009C7A8D" w14:textId="2145E95B" w:rsidR="00A4767D" w:rsidRDefault="00A4767D" w:rsidP="00A4767D">
      <w:pPr>
        <w:jc w:val="center"/>
        <w:rPr>
          <w:rFonts w:ascii="黑体" w:eastAsia="黑体" w:hAnsi="黑体"/>
          <w:sz w:val="32"/>
          <w:szCs w:val="32"/>
        </w:rPr>
      </w:pPr>
      <w:r w:rsidRPr="00A4767D">
        <w:rPr>
          <w:rFonts w:ascii="黑体" w:eastAsia="黑体" w:hAnsi="黑体" w:hint="eastAsia"/>
          <w:sz w:val="32"/>
          <w:szCs w:val="32"/>
        </w:rPr>
        <w:lastRenderedPageBreak/>
        <w:t>中国武术协会段</w:t>
      </w:r>
      <w:r w:rsidRPr="00A4767D">
        <w:rPr>
          <w:rFonts w:ascii="黑体" w:eastAsia="黑体" w:hAnsi="黑体"/>
          <w:sz w:val="32"/>
          <w:szCs w:val="32"/>
        </w:rPr>
        <w:t>位考试点申请指南</w:t>
      </w:r>
    </w:p>
    <w:p w14:paraId="1216153D" w14:textId="410D507B" w:rsidR="000A145E" w:rsidRPr="007522C0" w:rsidRDefault="000A145E" w:rsidP="000A145E">
      <w:pPr>
        <w:ind w:firstLineChars="200" w:firstLine="643"/>
        <w:rPr>
          <w:rFonts w:ascii="仿宋" w:eastAsia="仿宋" w:hAnsi="仿宋"/>
          <w:b/>
          <w:bCs/>
          <w:sz w:val="32"/>
          <w:szCs w:val="32"/>
        </w:rPr>
      </w:pPr>
      <w:r w:rsidRPr="007522C0">
        <w:rPr>
          <w:rFonts w:ascii="仿宋" w:eastAsia="仿宋" w:hAnsi="仿宋" w:hint="eastAsia"/>
          <w:b/>
          <w:bCs/>
          <w:sz w:val="32"/>
          <w:szCs w:val="32"/>
        </w:rPr>
        <w:t>一、</w:t>
      </w:r>
      <w:r w:rsidRPr="007522C0">
        <w:rPr>
          <w:rFonts w:ascii="仿宋" w:eastAsia="仿宋" w:hAnsi="仿宋" w:hint="eastAsia"/>
          <w:b/>
          <w:bCs/>
          <w:sz w:val="32"/>
          <w:szCs w:val="32"/>
        </w:rPr>
        <w:t>申请成为中国武术协会</w:t>
      </w:r>
      <w:r w:rsidR="00A46D2C" w:rsidRPr="007522C0">
        <w:rPr>
          <w:rFonts w:ascii="仿宋" w:eastAsia="仿宋" w:hAnsi="仿宋" w:hint="eastAsia"/>
          <w:b/>
          <w:bCs/>
          <w:sz w:val="32"/>
          <w:szCs w:val="32"/>
        </w:rPr>
        <w:t>二级</w:t>
      </w:r>
      <w:r w:rsidRPr="007522C0">
        <w:rPr>
          <w:rFonts w:ascii="仿宋" w:eastAsia="仿宋" w:hAnsi="仿宋" w:hint="eastAsia"/>
          <w:b/>
          <w:bCs/>
          <w:sz w:val="32"/>
          <w:szCs w:val="32"/>
        </w:rPr>
        <w:t>段位考试点的条件：</w:t>
      </w:r>
    </w:p>
    <w:p w14:paraId="6B6084C1" w14:textId="48684C54" w:rsidR="000A145E" w:rsidRDefault="000A145E" w:rsidP="00A46D2C">
      <w:pPr>
        <w:ind w:firstLine="640"/>
        <w:rPr>
          <w:rFonts w:ascii="仿宋" w:eastAsia="仿宋" w:hAnsi="仿宋"/>
          <w:sz w:val="32"/>
          <w:szCs w:val="32"/>
        </w:rPr>
      </w:pPr>
      <w:r>
        <w:rPr>
          <w:rFonts w:ascii="仿宋" w:eastAsia="仿宋" w:hAnsi="仿宋" w:hint="eastAsia"/>
          <w:sz w:val="32"/>
          <w:szCs w:val="32"/>
        </w:rPr>
        <w:t>（1）必须是中国武术协会单位会员。</w:t>
      </w:r>
    </w:p>
    <w:p w14:paraId="33EDE49E" w14:textId="629AC9EE" w:rsidR="00A46D2C" w:rsidRDefault="00A46D2C" w:rsidP="00A46D2C">
      <w:pPr>
        <w:ind w:firstLine="640"/>
        <w:rPr>
          <w:rFonts w:ascii="仿宋" w:eastAsia="仿宋" w:hAnsi="仿宋"/>
          <w:sz w:val="32"/>
          <w:szCs w:val="32"/>
        </w:rPr>
      </w:pPr>
      <w:r>
        <w:rPr>
          <w:rFonts w:ascii="仿宋" w:eastAsia="仿宋" w:hAnsi="仿宋" w:hint="eastAsia"/>
          <w:sz w:val="32"/>
          <w:szCs w:val="32"/>
        </w:rPr>
        <w:t>（2）</w:t>
      </w:r>
      <w:r w:rsidRPr="00A46D2C">
        <w:rPr>
          <w:rFonts w:ascii="仿宋" w:eastAsia="仿宋" w:hAnsi="仿宋" w:hint="eastAsia"/>
          <w:sz w:val="32"/>
          <w:szCs w:val="32"/>
        </w:rPr>
        <w:t>考评人员由</w:t>
      </w:r>
      <w:r w:rsidRPr="00A46D2C">
        <w:rPr>
          <w:rFonts w:ascii="仿宋" w:eastAsia="仿宋" w:hAnsi="仿宋"/>
          <w:sz w:val="32"/>
          <w:szCs w:val="32"/>
        </w:rPr>
        <w:t>3至5人组成，其中一级考评员至少1人，二级考评员2至4人。</w:t>
      </w:r>
    </w:p>
    <w:p w14:paraId="23762562" w14:textId="77777777" w:rsidR="007522C0" w:rsidRDefault="00A46D2C" w:rsidP="00A46D2C">
      <w:pPr>
        <w:ind w:firstLine="640"/>
        <w:rPr>
          <w:rFonts w:ascii="仿宋" w:eastAsia="仿宋" w:hAnsi="仿宋"/>
          <w:sz w:val="32"/>
          <w:szCs w:val="32"/>
        </w:rPr>
      </w:pPr>
      <w:r>
        <w:rPr>
          <w:rFonts w:ascii="仿宋" w:eastAsia="仿宋" w:hAnsi="仿宋" w:hint="eastAsia"/>
          <w:sz w:val="32"/>
          <w:szCs w:val="32"/>
        </w:rPr>
        <w:t>（3）考试点主任、副主任不得在其他</w:t>
      </w:r>
      <w:r w:rsidRPr="00A46D2C">
        <w:rPr>
          <w:rFonts w:ascii="仿宋" w:eastAsia="仿宋" w:hAnsi="仿宋" w:hint="eastAsia"/>
          <w:sz w:val="32"/>
          <w:szCs w:val="32"/>
        </w:rPr>
        <w:t>段位办公室及</w:t>
      </w:r>
      <w:r>
        <w:rPr>
          <w:rFonts w:ascii="仿宋" w:eastAsia="仿宋" w:hAnsi="仿宋" w:hint="eastAsia"/>
          <w:sz w:val="32"/>
          <w:szCs w:val="32"/>
        </w:rPr>
        <w:t>考试点兼职。</w:t>
      </w:r>
    </w:p>
    <w:p w14:paraId="67418853" w14:textId="7F50DC9B" w:rsidR="00A46D2C" w:rsidRDefault="007522C0" w:rsidP="00A46D2C">
      <w:pPr>
        <w:ind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须有</w:t>
      </w:r>
      <w:r w:rsidRPr="007522C0">
        <w:rPr>
          <w:rFonts w:ascii="仿宋" w:eastAsia="仿宋" w:hAnsi="仿宋" w:hint="eastAsia"/>
          <w:sz w:val="32"/>
          <w:szCs w:val="32"/>
        </w:rPr>
        <w:t>具备培训武术技术的师资队伍和教学、培训、考试场所，配备有电脑操作人员，具有电子数据汇总管理的能力。</w:t>
      </w:r>
    </w:p>
    <w:p w14:paraId="2B82D825" w14:textId="7B8431F1" w:rsidR="00A46D2C" w:rsidRPr="007522C0" w:rsidRDefault="00A46D2C" w:rsidP="00A46D2C">
      <w:pPr>
        <w:ind w:firstLine="640"/>
        <w:rPr>
          <w:rFonts w:ascii="仿宋" w:eastAsia="仿宋" w:hAnsi="仿宋"/>
          <w:b/>
          <w:bCs/>
          <w:sz w:val="32"/>
          <w:szCs w:val="32"/>
        </w:rPr>
      </w:pPr>
      <w:r w:rsidRPr="007522C0">
        <w:rPr>
          <w:rFonts w:ascii="仿宋" w:eastAsia="仿宋" w:hAnsi="仿宋" w:hint="eastAsia"/>
          <w:b/>
          <w:bCs/>
          <w:sz w:val="32"/>
          <w:szCs w:val="32"/>
        </w:rPr>
        <w:t>二、</w:t>
      </w:r>
      <w:r w:rsidRPr="007522C0">
        <w:rPr>
          <w:rFonts w:ascii="仿宋" w:eastAsia="仿宋" w:hAnsi="仿宋" w:hint="eastAsia"/>
          <w:b/>
          <w:bCs/>
          <w:sz w:val="32"/>
          <w:szCs w:val="32"/>
        </w:rPr>
        <w:t>申请成为中国武术协会二级段位考试点的</w:t>
      </w:r>
      <w:r w:rsidRPr="007522C0">
        <w:rPr>
          <w:rFonts w:ascii="仿宋" w:eastAsia="仿宋" w:hAnsi="仿宋" w:hint="eastAsia"/>
          <w:b/>
          <w:bCs/>
          <w:sz w:val="32"/>
          <w:szCs w:val="32"/>
        </w:rPr>
        <w:t>步骤：</w:t>
      </w:r>
    </w:p>
    <w:p w14:paraId="197CE656" w14:textId="61700593" w:rsidR="00A46D2C" w:rsidRDefault="00A46D2C" w:rsidP="00A46D2C">
      <w:pPr>
        <w:ind w:firstLine="640"/>
        <w:jc w:val="left"/>
        <w:rPr>
          <w:rFonts w:ascii="仿宋" w:eastAsia="仿宋" w:hAnsi="仿宋"/>
          <w:sz w:val="32"/>
          <w:szCs w:val="32"/>
        </w:rPr>
      </w:pPr>
      <w:r>
        <w:rPr>
          <w:rFonts w:ascii="仿宋" w:eastAsia="仿宋" w:hAnsi="仿宋" w:hint="eastAsia"/>
          <w:sz w:val="32"/>
          <w:szCs w:val="32"/>
        </w:rPr>
        <w:t>（1）、</w:t>
      </w:r>
      <w:r w:rsidRPr="00A46D2C">
        <w:rPr>
          <w:rFonts w:ascii="仿宋" w:eastAsia="仿宋" w:hAnsi="仿宋" w:hint="eastAsia"/>
          <w:sz w:val="32"/>
          <w:szCs w:val="32"/>
        </w:rPr>
        <w:t>填写并提交《中国武术协会段位考试点申报表</w:t>
      </w:r>
      <w:r>
        <w:rPr>
          <w:rFonts w:ascii="仿宋" w:eastAsia="仿宋" w:hAnsi="仿宋" w:hint="eastAsia"/>
          <w:sz w:val="32"/>
          <w:szCs w:val="32"/>
        </w:rPr>
        <w:t>》</w:t>
      </w:r>
    </w:p>
    <w:p w14:paraId="2192C606" w14:textId="42D0039E" w:rsidR="00A46D2C" w:rsidRDefault="00A46D2C" w:rsidP="00A46D2C">
      <w:pPr>
        <w:ind w:firstLine="640"/>
        <w:jc w:val="left"/>
        <w:rPr>
          <w:rFonts w:ascii="仿宋" w:eastAsia="仿宋" w:hAnsi="仿宋"/>
          <w:sz w:val="32"/>
          <w:szCs w:val="32"/>
        </w:rPr>
      </w:pPr>
      <w:r>
        <w:rPr>
          <w:rFonts w:ascii="仿宋" w:eastAsia="仿宋" w:hAnsi="仿宋" w:hint="eastAsia"/>
          <w:sz w:val="32"/>
          <w:szCs w:val="32"/>
        </w:rPr>
        <w:t>（2）、提交考试点全体人员身份证</w:t>
      </w:r>
      <w:r w:rsidR="007522C0">
        <w:rPr>
          <w:rFonts w:ascii="仿宋" w:eastAsia="仿宋" w:hAnsi="仿宋" w:hint="eastAsia"/>
          <w:sz w:val="32"/>
          <w:szCs w:val="32"/>
        </w:rPr>
        <w:t>和有效期内的</w:t>
      </w:r>
      <w:r>
        <w:rPr>
          <w:rFonts w:ascii="仿宋" w:eastAsia="仿宋" w:hAnsi="仿宋" w:hint="eastAsia"/>
          <w:sz w:val="32"/>
          <w:szCs w:val="32"/>
        </w:rPr>
        <w:t>段位证、考评员、中国武协会员证</w:t>
      </w:r>
      <w:r w:rsidR="007522C0">
        <w:rPr>
          <w:rFonts w:ascii="仿宋" w:eastAsia="仿宋" w:hAnsi="仿宋" w:hint="eastAsia"/>
          <w:sz w:val="32"/>
          <w:szCs w:val="32"/>
        </w:rPr>
        <w:t>等</w:t>
      </w:r>
      <w:r>
        <w:rPr>
          <w:rFonts w:ascii="仿宋" w:eastAsia="仿宋" w:hAnsi="仿宋" w:hint="eastAsia"/>
          <w:sz w:val="32"/>
          <w:szCs w:val="32"/>
        </w:rPr>
        <w:t>复印件。</w:t>
      </w:r>
    </w:p>
    <w:p w14:paraId="4127AD86" w14:textId="7045F44C" w:rsidR="007522C0" w:rsidRPr="007522C0" w:rsidRDefault="007522C0" w:rsidP="00A46D2C">
      <w:pPr>
        <w:ind w:firstLine="640"/>
        <w:jc w:val="left"/>
        <w:rPr>
          <w:rFonts w:ascii="仿宋" w:eastAsia="仿宋" w:hAnsi="仿宋" w:hint="eastAsia"/>
          <w:sz w:val="32"/>
          <w:szCs w:val="32"/>
        </w:rPr>
      </w:pPr>
      <w:r>
        <w:rPr>
          <w:rFonts w:ascii="仿宋" w:eastAsia="仿宋" w:hAnsi="仿宋" w:hint="eastAsia"/>
          <w:sz w:val="32"/>
          <w:szCs w:val="32"/>
        </w:rPr>
        <w:t>（3）上述材料交云南省武术协会段位办批准审核，通过后报中国武术协会段位办批准并发放段位网站后台登陆密码。</w:t>
      </w:r>
    </w:p>
    <w:sectPr w:rsidR="007522C0" w:rsidRPr="007522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D40E9"/>
    <w:multiLevelType w:val="hybridMultilevel"/>
    <w:tmpl w:val="6EF8C23C"/>
    <w:lvl w:ilvl="0" w:tplc="00E0E2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3A34"/>
    <w:rsid w:val="000A145E"/>
    <w:rsid w:val="00173A34"/>
    <w:rsid w:val="002E36E5"/>
    <w:rsid w:val="003051AC"/>
    <w:rsid w:val="003A5334"/>
    <w:rsid w:val="004E36BD"/>
    <w:rsid w:val="0052736F"/>
    <w:rsid w:val="005515FA"/>
    <w:rsid w:val="005B5D9F"/>
    <w:rsid w:val="005C03C8"/>
    <w:rsid w:val="00745537"/>
    <w:rsid w:val="007522C0"/>
    <w:rsid w:val="00763207"/>
    <w:rsid w:val="007B5898"/>
    <w:rsid w:val="00832CDE"/>
    <w:rsid w:val="00840715"/>
    <w:rsid w:val="008D1390"/>
    <w:rsid w:val="00965510"/>
    <w:rsid w:val="00966637"/>
    <w:rsid w:val="009E02EE"/>
    <w:rsid w:val="009F0BB9"/>
    <w:rsid w:val="00A163EC"/>
    <w:rsid w:val="00A46D2C"/>
    <w:rsid w:val="00A4767D"/>
    <w:rsid w:val="00A6211B"/>
    <w:rsid w:val="00BD4002"/>
    <w:rsid w:val="00C77927"/>
    <w:rsid w:val="00C910A0"/>
    <w:rsid w:val="00CA7454"/>
    <w:rsid w:val="00D41DE5"/>
    <w:rsid w:val="00E347F9"/>
    <w:rsid w:val="00F103EE"/>
    <w:rsid w:val="00F2662C"/>
    <w:rsid w:val="00FD3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F064"/>
  <w15:chartTrackingRefBased/>
  <w15:docId w15:val="{2EC8A03E-37A8-40AC-8C15-15998C79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4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鑫</dc:creator>
  <cp:keywords/>
  <dc:description/>
  <cp:lastModifiedBy>黄 鑫</cp:lastModifiedBy>
  <cp:revision>2</cp:revision>
  <dcterms:created xsi:type="dcterms:W3CDTF">2021-03-31T11:07:00Z</dcterms:created>
  <dcterms:modified xsi:type="dcterms:W3CDTF">2021-03-31T13:36:00Z</dcterms:modified>
</cp:coreProperties>
</file>